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CB" w:rsidRPr="000154CB" w:rsidRDefault="000154CB">
      <w:pPr>
        <w:rPr>
          <w:sz w:val="32"/>
        </w:rPr>
      </w:pPr>
    </w:p>
    <w:p w:rsidR="000154CB" w:rsidRPr="00774F0A" w:rsidRDefault="00774F0A">
      <w:pPr>
        <w:rPr>
          <w:rFonts w:ascii="Times New Roman Bold" w:hAnsi="Times New Roman Bold"/>
          <w:b/>
          <w:sz w:val="32"/>
        </w:rPr>
      </w:pPr>
      <w:r>
        <w:rPr>
          <w:rFonts w:ascii="Times New Roman Bold" w:hAnsi="Times New Roman Bold"/>
          <w:b/>
          <w:sz w:val="32"/>
        </w:rPr>
        <w:t>“</w:t>
      </w:r>
      <w:r w:rsidR="000154CB" w:rsidRPr="00774F0A">
        <w:rPr>
          <w:rFonts w:ascii="Times New Roman Bold" w:hAnsi="Times New Roman Bold"/>
          <w:b/>
          <w:sz w:val="32"/>
        </w:rPr>
        <w:t>The Lottery</w:t>
      </w:r>
      <w:r>
        <w:rPr>
          <w:rFonts w:ascii="Times New Roman Bold" w:hAnsi="Times New Roman Bold"/>
          <w:b/>
          <w:sz w:val="32"/>
        </w:rPr>
        <w:t>”</w:t>
      </w:r>
      <w:r w:rsidR="000154CB" w:rsidRPr="00774F0A">
        <w:rPr>
          <w:rFonts w:ascii="Times New Roman Bold" w:hAnsi="Times New Roman Bold"/>
          <w:b/>
          <w:sz w:val="32"/>
        </w:rPr>
        <w:t>- Reflection Questions</w:t>
      </w:r>
    </w:p>
    <w:p w:rsidR="000154CB" w:rsidRPr="00774F0A" w:rsidRDefault="00774F0A" w:rsidP="00774F0A">
      <w:pPr>
        <w:jc w:val="center"/>
        <w:rPr>
          <w:rFonts w:ascii="Times New Roman Italic" w:hAnsi="Times New Roman Italic"/>
          <w:i/>
          <w:sz w:val="32"/>
        </w:rPr>
      </w:pPr>
      <w:r>
        <w:rPr>
          <w:sz w:val="32"/>
        </w:rPr>
        <w:br/>
      </w:r>
      <w:r w:rsidRPr="00774F0A">
        <w:rPr>
          <w:rFonts w:ascii="Times New Roman Italic" w:hAnsi="Times New Roman Italic"/>
          <w:i/>
          <w:sz w:val="32"/>
        </w:rPr>
        <w:t xml:space="preserve">You will be answering these questions in class. Please answer in full sentences. Use your “Reflection Notebook”. </w:t>
      </w:r>
    </w:p>
    <w:p w:rsidR="000154CB" w:rsidRPr="000154CB" w:rsidRDefault="000154CB">
      <w:pPr>
        <w:rPr>
          <w:sz w:val="32"/>
        </w:rPr>
      </w:pPr>
    </w:p>
    <w:p w:rsidR="000154CB" w:rsidRPr="000154CB" w:rsidRDefault="000154CB">
      <w:pPr>
        <w:rPr>
          <w:sz w:val="32"/>
        </w:rPr>
      </w:pPr>
      <w:r w:rsidRPr="000154CB">
        <w:rPr>
          <w:sz w:val="32"/>
        </w:rPr>
        <w:t>1.</w:t>
      </w:r>
      <w:r w:rsidRPr="000154CB">
        <w:rPr>
          <w:sz w:val="32"/>
        </w:rPr>
        <w:tab/>
        <w:t xml:space="preserve">Having read the story, why is “The Lottery” an ironic title for this story? </w:t>
      </w:r>
    </w:p>
    <w:p w:rsidR="000154CB" w:rsidRDefault="000154CB">
      <w:pPr>
        <w:rPr>
          <w:sz w:val="32"/>
        </w:rPr>
      </w:pPr>
    </w:p>
    <w:p w:rsidR="000154CB" w:rsidRPr="000154CB" w:rsidRDefault="000154CB">
      <w:pPr>
        <w:rPr>
          <w:sz w:val="32"/>
        </w:rPr>
      </w:pPr>
    </w:p>
    <w:p w:rsidR="000154CB" w:rsidRPr="000154CB" w:rsidRDefault="000154CB">
      <w:pPr>
        <w:rPr>
          <w:sz w:val="32"/>
        </w:rPr>
      </w:pPr>
      <w:r w:rsidRPr="000154CB">
        <w:rPr>
          <w:sz w:val="32"/>
        </w:rPr>
        <w:t>2.</w:t>
      </w:r>
      <w:r w:rsidRPr="000154CB">
        <w:rPr>
          <w:sz w:val="32"/>
        </w:rPr>
        <w:tab/>
        <w:t xml:space="preserve"> Is “The Lottery” a good example of the literary device allegory? Define the term and tell me how Jackson’s story may or may not be considered an allegory. </w:t>
      </w:r>
    </w:p>
    <w:p w:rsidR="000154CB" w:rsidRDefault="000154CB">
      <w:pPr>
        <w:rPr>
          <w:sz w:val="32"/>
        </w:rPr>
      </w:pPr>
    </w:p>
    <w:p w:rsidR="000154CB" w:rsidRPr="000154CB" w:rsidRDefault="000154CB">
      <w:pPr>
        <w:rPr>
          <w:sz w:val="32"/>
        </w:rPr>
      </w:pPr>
    </w:p>
    <w:p w:rsidR="000154CB" w:rsidRPr="000154CB" w:rsidRDefault="000154CB">
      <w:pPr>
        <w:rPr>
          <w:sz w:val="32"/>
        </w:rPr>
      </w:pPr>
      <w:r>
        <w:rPr>
          <w:sz w:val="32"/>
        </w:rPr>
        <w:t>3</w:t>
      </w:r>
      <w:r w:rsidRPr="000154CB">
        <w:rPr>
          <w:sz w:val="32"/>
        </w:rPr>
        <w:t>.</w:t>
      </w:r>
      <w:r w:rsidRPr="000154CB">
        <w:rPr>
          <w:sz w:val="32"/>
        </w:rPr>
        <w:tab/>
        <w:t xml:space="preserve">Some say the story is about a stone-wielding mob </w:t>
      </w:r>
      <w:proofErr w:type="gramStart"/>
      <w:r w:rsidRPr="000154CB">
        <w:rPr>
          <w:sz w:val="32"/>
        </w:rPr>
        <w:t>who</w:t>
      </w:r>
      <w:proofErr w:type="gramEnd"/>
      <w:r w:rsidRPr="000154CB">
        <w:rPr>
          <w:sz w:val="32"/>
        </w:rPr>
        <w:t xml:space="preserve"> find themselves carrying out a dying tradition. Are there any dying traditions you’ve encountered or read about in your own lives? Why do you think some traditions go away while others remain? Feel free to tie in </w:t>
      </w:r>
      <w:proofErr w:type="spellStart"/>
      <w:r w:rsidRPr="00774F0A">
        <w:rPr>
          <w:rFonts w:ascii="Times New Roman Italic" w:hAnsi="Times New Roman Italic"/>
          <w:i/>
          <w:sz w:val="32"/>
        </w:rPr>
        <w:t>Smyka’s</w:t>
      </w:r>
      <w:proofErr w:type="spellEnd"/>
      <w:r w:rsidRPr="00774F0A">
        <w:rPr>
          <w:rFonts w:ascii="Times New Roman Italic" w:hAnsi="Times New Roman Italic"/>
          <w:i/>
          <w:sz w:val="32"/>
        </w:rPr>
        <w:t xml:space="preserve"> Moth Storytelling</w:t>
      </w:r>
      <w:r w:rsidRPr="000154CB">
        <w:rPr>
          <w:sz w:val="32"/>
        </w:rPr>
        <w:t>.</w:t>
      </w:r>
    </w:p>
    <w:p w:rsidR="000154CB" w:rsidRDefault="000154CB">
      <w:pPr>
        <w:rPr>
          <w:sz w:val="32"/>
        </w:rPr>
      </w:pPr>
    </w:p>
    <w:p w:rsidR="000154CB" w:rsidRPr="000154CB" w:rsidRDefault="000154CB">
      <w:pPr>
        <w:rPr>
          <w:sz w:val="32"/>
        </w:rPr>
      </w:pPr>
    </w:p>
    <w:p w:rsidR="00F67F31" w:rsidRPr="000154CB" w:rsidRDefault="000154CB">
      <w:pPr>
        <w:rPr>
          <w:sz w:val="32"/>
        </w:rPr>
      </w:pPr>
      <w:r>
        <w:rPr>
          <w:sz w:val="32"/>
        </w:rPr>
        <w:t>4</w:t>
      </w:r>
      <w:r w:rsidRPr="000154CB">
        <w:rPr>
          <w:sz w:val="32"/>
        </w:rPr>
        <w:t>.</w:t>
      </w:r>
      <w:r w:rsidRPr="000154CB">
        <w:rPr>
          <w:sz w:val="32"/>
        </w:rPr>
        <w:tab/>
        <w:t xml:space="preserve">What is a “ritual sacrifice”? Can you think of any examples of this practice you’ve read about in history? What is our attitude towards “ritual sacrifice” today? How does the idea of sacrifice play a literal and or figurative role in modern society? </w:t>
      </w:r>
      <w:r w:rsidRPr="000154CB">
        <w:rPr>
          <w:sz w:val="32"/>
        </w:rPr>
        <w:br/>
      </w:r>
      <w:r w:rsidRPr="000154CB">
        <w:rPr>
          <w:sz w:val="32"/>
        </w:rPr>
        <w:br/>
      </w:r>
    </w:p>
    <w:sectPr w:rsidR="00F67F31" w:rsidRPr="000154CB" w:rsidSect="00F67F3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54CB"/>
    <w:rsid w:val="000154CB"/>
    <w:rsid w:val="00774F0A"/>
    <w:rsid w:val="00951D0E"/>
  </w:rsids>
  <m:mathPr>
    <m:mathFont m:val="A Perfect Drown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27"/>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54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127</Words>
  <Characters>726</Characters>
  <Application>Microsoft Macintosh Word</Application>
  <DocSecurity>0</DocSecurity>
  <Lines>6</Lines>
  <Paragraphs>1</Paragraphs>
  <ScaleCrop>false</ScaleCrop>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northey</dc:creator>
  <cp:keywords/>
  <cp:lastModifiedBy>charles northey</cp:lastModifiedBy>
  <cp:revision>2</cp:revision>
  <dcterms:created xsi:type="dcterms:W3CDTF">2013-08-29T13:05:00Z</dcterms:created>
  <dcterms:modified xsi:type="dcterms:W3CDTF">2013-09-02T21:47:00Z</dcterms:modified>
</cp:coreProperties>
</file>